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sz w:val="52"/>
          <w:szCs w:val="52"/>
          <w:lang w:eastAsia="zh-Hans"/>
        </w:rPr>
      </w:pPr>
      <w:r>
        <w:rPr>
          <w:rFonts w:hint="eastAsia" w:asciiTheme="minorAscii"/>
          <w:sz w:val="52"/>
          <w:szCs w:val="52"/>
          <w:lang w:val="en-US" w:eastAsia="zh-Hans"/>
        </w:rPr>
        <w:t>Design</w:t>
      </w:r>
      <w:r>
        <w:rPr>
          <w:rFonts w:hint="default" w:asciiTheme="minorAscii"/>
          <w:sz w:val="52"/>
          <w:szCs w:val="52"/>
          <w:lang w:eastAsia="zh-Hans"/>
        </w:rPr>
        <w:t xml:space="preserve"> 1</w:t>
      </w:r>
    </w:p>
    <w:p>
      <w:pPr>
        <w:rPr>
          <w:rFonts w:hint="default" w:asciiTheme="minorAscii"/>
          <w:sz w:val="28"/>
          <w:szCs w:val="28"/>
          <w:lang w:eastAsia="zh-Hans"/>
        </w:rPr>
      </w:pPr>
      <w:bookmarkStart w:id="0" w:name="_GoBack"/>
      <w:bookmarkEnd w:id="0"/>
    </w:p>
    <w:p>
      <w:pPr>
        <w:ind w:firstLine="280" w:firstLineChars="100"/>
        <w:rPr>
          <w:rFonts w:hint="eastAsia" w:asciiTheme="minorAscii"/>
          <w:sz w:val="28"/>
          <w:szCs w:val="28"/>
          <w:lang w:val="en-US" w:eastAsia="zh-Hans"/>
        </w:rPr>
      </w:pPr>
      <w:r>
        <w:rPr>
          <w:rFonts w:hint="eastAsia" w:asciiTheme="minorAscii"/>
          <w:sz w:val="28"/>
          <w:szCs w:val="28"/>
          <w:lang w:val="en-US" w:eastAsia="zh-Hans"/>
        </w:rPr>
        <w:t>This design class let me have a deeper understanding of the process of clothing design, as well as learn some research methods that can increase our creative inspiration. For example, using a pencil to draw the outline in the collage on the transfer paper, and turn over the transfer paper to continue to draw the previous outline, then a symmetrical graph can be obtained. The final graph can be the outline of the clothing or the garment details. In my opinion, instinctive ideas are important in fashion design, because abundant ideas help us translate moodboard elements into clothing design. I also think there should be less obvious choices in the design, which ignores the design itself, and in the long run, designers will lack innovation ability。  In my opinion, transforming research is interesting, as it helps transform artist research that is unrelated to fashion into elements that can be utilized in costume design.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凌慧体-简">
    <w:panose1 w:val="03050602040302020204"/>
    <w:charset w:val="86"/>
    <w:family w:val="auto"/>
    <w:pitch w:val="default"/>
    <w:sig w:usb0="A00002FF" w:usb1="7ACF7CFB" w:usb2="0000001E"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MacDictSTHeiti">
    <w:altName w:val="苹方-简"/>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2D55"/>
    <w:rsid w:val="77FB2D55"/>
    <w:rsid w:val="793F4A9E"/>
    <w:rsid w:val="EEAF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2022-11-22T02:48:00Z</dcterms:created>
  <dc:creator>gaoaiia</dc:creator>
  <cp:lastModifiedBy>gaoaiia</cp:lastModifiedBy>
  <dcterms:modified xsi:type="dcterms:W3CDTF">2022-12-01T04:57:01Z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